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2017年真题（一）</w:t>
      </w:r>
    </w:p>
    <w:p>
      <w:r>
        <w:rPr>
          <w:rFonts w:hint="eastAsia"/>
        </w:rPr>
        <w:t>真题解析   2017</w:t>
      </w:r>
    </w:p>
    <w:p/>
    <w:p>
      <w:r>
        <w:rPr>
          <w:rFonts w:hint="eastAsia"/>
        </w:rPr>
        <w:t>一、选择题：1～20小题，每小题2分，共40分。在每小题给出的四个选项中，只有一项是符合题目要求的，把所选项前的字母填在题后的括号内。</w:t>
      </w:r>
    </w:p>
    <w:p/>
    <w:p>
      <w:r>
        <w:rPr>
          <w:rFonts w:hint="eastAsia"/>
        </w:rPr>
        <w:t>1.陶渊明《饮酒（其五）》的体裁是（   ）</w:t>
      </w:r>
    </w:p>
    <w:p>
      <w:r>
        <w:rPr>
          <w:rFonts w:hint="eastAsia"/>
        </w:rPr>
        <w:t>A.五言古诗</w:t>
      </w:r>
    </w:p>
    <w:p>
      <w:r>
        <w:rPr>
          <w:rFonts w:hint="eastAsia"/>
        </w:rPr>
        <w:t>B.五言律诗</w:t>
      </w:r>
    </w:p>
    <w:p>
      <w:r>
        <w:rPr>
          <w:rFonts w:hint="eastAsia"/>
        </w:rPr>
        <w:t>C.五言绝句</w:t>
      </w:r>
    </w:p>
    <w:p>
      <w:r>
        <w:rPr>
          <w:rFonts w:hint="eastAsia"/>
        </w:rPr>
        <w:t>D.杂言诗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《饮酒》是晋代诗人陶渊明的一组五言古诗。</w:t>
      </w:r>
    </w:p>
    <w:p/>
    <w:p>
      <w:r>
        <w:rPr>
          <w:rFonts w:hint="eastAsia"/>
        </w:rPr>
        <w:t>2.沈从文《边城》表现的地域风情是（   ）</w:t>
      </w:r>
    </w:p>
    <w:p>
      <w:r>
        <w:rPr>
          <w:rFonts w:hint="eastAsia"/>
        </w:rPr>
        <w:t>A.闽东风情</w:t>
      </w:r>
    </w:p>
    <w:p>
      <w:r>
        <w:rPr>
          <w:rFonts w:hint="eastAsia"/>
        </w:rPr>
        <w:t>B.湘西风情</w:t>
      </w:r>
    </w:p>
    <w:p>
      <w:r>
        <w:rPr>
          <w:rFonts w:hint="eastAsia"/>
        </w:rPr>
        <w:t>C.赣南风情</w:t>
      </w:r>
    </w:p>
    <w:p>
      <w:r>
        <w:rPr>
          <w:rFonts w:hint="eastAsia"/>
        </w:rPr>
        <w:t>D.北平风情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《边城》采用了兼具抒情诗和小品文的优美笔触描绘了湘西特有风土民情。</w:t>
      </w:r>
    </w:p>
    <w:p/>
    <w:p>
      <w:r>
        <w:rPr>
          <w:rFonts w:hint="eastAsia"/>
        </w:rPr>
        <w:t>3.下列诗人中，诗风苍凉悲壮的是（   ）</w:t>
      </w:r>
    </w:p>
    <w:p>
      <w:r>
        <w:rPr>
          <w:rFonts w:hint="eastAsia"/>
        </w:rPr>
        <w:t>A.曹操</w:t>
      </w:r>
    </w:p>
    <w:p>
      <w:r>
        <w:rPr>
          <w:rFonts w:hint="eastAsia"/>
        </w:rPr>
        <w:t>B.陶渊明</w:t>
      </w:r>
    </w:p>
    <w:p>
      <w:r>
        <w:rPr>
          <w:rFonts w:hint="eastAsia"/>
        </w:rPr>
        <w:t>C.李白</w:t>
      </w:r>
    </w:p>
    <w:p>
      <w:r>
        <w:rPr>
          <w:rFonts w:hint="eastAsia"/>
        </w:rPr>
        <w:t>D.王维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A曹操：苍凉悲壮,胸怀高远；B陶渊明：田园诗、咏怀诗、咏史诗；C李白：豪放飘逸,兼具浪漫主义情怀；D王维：近体诗严守声律，意态豪放。</w:t>
      </w:r>
    </w:p>
    <w:p/>
    <w:p>
      <w:r>
        <w:rPr>
          <w:rFonts w:hint="eastAsia"/>
        </w:rPr>
        <w:t>4.下列作品中，借用了乐府旧题的一组是（   ）</w:t>
      </w:r>
    </w:p>
    <w:p>
      <w:r>
        <w:rPr>
          <w:rFonts w:hint="eastAsia"/>
        </w:rPr>
        <w:t>A.李白《行路难》、杜甫《蜀相》</w:t>
      </w:r>
    </w:p>
    <w:p>
      <w:r>
        <w:rPr>
          <w:rFonts w:hint="eastAsia"/>
        </w:rPr>
        <w:t>B.陆游《关山月》、李白《行路难》</w:t>
      </w:r>
    </w:p>
    <w:p>
      <w:r>
        <w:rPr>
          <w:rFonts w:hint="eastAsia"/>
        </w:rPr>
        <w:t>C.曹操《短歌行》、陶渊明《饮酒》</w:t>
      </w:r>
    </w:p>
    <w:p>
      <w:r>
        <w:rPr>
          <w:rFonts w:hint="eastAsia"/>
        </w:rPr>
        <w:t>D.王昌龄《从军行》、白居易《杜陵叟》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/>
    <w:p>
      <w:r>
        <w:rPr>
          <w:rFonts w:hint="eastAsia"/>
        </w:rPr>
        <w:t>5.下列作品中，同属于人物传记的是（   ）</w:t>
      </w:r>
    </w:p>
    <w:p>
      <w:r>
        <w:rPr>
          <w:rFonts w:hint="eastAsia"/>
        </w:rPr>
        <w:t>A.《张中丞传后叙》《陈情表》</w:t>
      </w:r>
    </w:p>
    <w:p>
      <w:r>
        <w:rPr>
          <w:rFonts w:hint="eastAsia"/>
        </w:rPr>
        <w:t>B.《五代史伶官传序》《马伶传》</w:t>
      </w:r>
    </w:p>
    <w:p>
      <w:r>
        <w:rPr>
          <w:rFonts w:hint="eastAsia"/>
        </w:rPr>
        <w:t>C.《李将军列传》《冯谖客孟尝君》</w:t>
      </w:r>
    </w:p>
    <w:p>
      <w:r>
        <w:rPr>
          <w:rFonts w:hint="eastAsia"/>
        </w:rPr>
        <w:t>D.《李将军列传》《马伶传》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A:《张中丞传后叙》是中国唐代文学家韩愈所创作的一篇散文；《陈情表》是三国两晋时期文学家李密写给晋武帝的奏章；B：《五代史伶官传序》是宋代文学家欧阳修创作的一篇史论；《马伶传》采录了南京当时的传说，讲述了马伶努力提升自己的表演能力的故事，这是属于人物传记；C：《李将军列传》是西汉史学家司马迁创作的一篇传。《冯谖客孟尝君》选自《战国策·齐策》，不属于人物传记。据上述，《李将军列传》《马伶传》同属于人物传记，所以选D。</w:t>
      </w:r>
    </w:p>
    <w:p/>
    <w:p>
      <w:r>
        <w:rPr>
          <w:rFonts w:hint="eastAsia"/>
        </w:rPr>
        <w:t>6.《苦恼》《猎人笔记》《麦琪的礼物》的作者依次是（   ）</w:t>
      </w:r>
    </w:p>
    <w:p>
      <w:r>
        <w:rPr>
          <w:rFonts w:hint="eastAsia"/>
        </w:rPr>
        <w:t>A.屠格涅夫、欧·亨利、契诃夫</w:t>
      </w:r>
    </w:p>
    <w:p>
      <w:r>
        <w:rPr>
          <w:rFonts w:hint="eastAsia"/>
        </w:rPr>
        <w:t>B.契诃夫、屠格涅夫、欧·亨利</w:t>
      </w:r>
    </w:p>
    <w:p>
      <w:r>
        <w:rPr>
          <w:rFonts w:hint="eastAsia"/>
        </w:rPr>
        <w:t>C.欧亨利、契诃夫、屠格涅夫</w:t>
      </w:r>
    </w:p>
    <w:p>
      <w:r>
        <w:rPr>
          <w:rFonts w:hint="eastAsia"/>
        </w:rPr>
        <w:t>D.契诃夫、欧·亨利、屠格涅夫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《苦恼》是契诃夫所著小说,</w:t>
      </w:r>
    </w:p>
    <w:p>
      <w:r>
        <w:rPr>
          <w:rFonts w:hint="eastAsia"/>
        </w:rPr>
        <w:t>《猎人笔记》是屠格涅夫的成名作,也是他的现实主义力作。</w:t>
      </w:r>
    </w:p>
    <w:p>
      <w:r>
        <w:rPr>
          <w:rFonts w:hint="eastAsia"/>
        </w:rPr>
        <w:t>《麦琪的礼物》欧·亨利创作的短篇小说</w:t>
      </w:r>
    </w:p>
    <w:p/>
    <w:p>
      <w:r>
        <w:rPr>
          <w:rFonts w:hint="eastAsia"/>
        </w:rPr>
        <w:t>7.下列关于作品、作者、体裁搭配完全正确的一项是（   ）</w:t>
      </w:r>
    </w:p>
    <w:p>
      <w:r>
        <w:rPr>
          <w:rFonts w:hint="eastAsia"/>
        </w:rPr>
        <w:t>A.《报刘一丈书》——侯方域——书信体议论文</w:t>
      </w:r>
    </w:p>
    <w:p>
      <w:r>
        <w:rPr>
          <w:rFonts w:hint="eastAsia"/>
        </w:rPr>
        <w:t>B.《论毅力》——梁实秋——议论文</w:t>
      </w:r>
    </w:p>
    <w:p>
      <w:r>
        <w:rPr>
          <w:rFonts w:hint="eastAsia"/>
        </w:rPr>
        <w:t>C.《答司马谏议书》——王安石——书信体驳论文</w:t>
      </w:r>
    </w:p>
    <w:p>
      <w:r>
        <w:rPr>
          <w:rFonts w:hint="eastAsia"/>
        </w:rPr>
        <w:t>D.《陈情表》——李斯——奏章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C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A.《报刘一丈书》——宗臣——书信体散文</w:t>
      </w:r>
    </w:p>
    <w:p>
      <w:r>
        <w:rPr>
          <w:rFonts w:hint="eastAsia"/>
        </w:rPr>
        <w:t>B.《论毅力》——梁启超</w:t>
      </w:r>
    </w:p>
    <w:p>
      <w:r>
        <w:rPr>
          <w:rFonts w:hint="eastAsia"/>
        </w:rPr>
        <w:t>C.正确</w:t>
      </w:r>
    </w:p>
    <w:p>
      <w:r>
        <w:rPr>
          <w:rFonts w:hint="eastAsia"/>
        </w:rPr>
        <w:t>D.《陈情表》——李密——奏章</w:t>
      </w:r>
    </w:p>
    <w:p/>
    <w:p>
      <w:r>
        <w:rPr>
          <w:rFonts w:hint="eastAsia"/>
        </w:rPr>
        <w:t>8.关于苏轼《前赤壁赋》一文，下列表述错误的是（   ）</w:t>
      </w:r>
    </w:p>
    <w:p>
      <w:r>
        <w:rPr>
          <w:rFonts w:hint="eastAsia"/>
        </w:rPr>
        <w:t>A.是一篇文赋</w:t>
      </w:r>
    </w:p>
    <w:p>
      <w:r>
        <w:rPr>
          <w:rFonts w:hint="eastAsia"/>
        </w:rPr>
        <w:t>B.文章的语言骈散相同，音韵和谐</w:t>
      </w:r>
    </w:p>
    <w:p>
      <w:r>
        <w:rPr>
          <w:rFonts w:hint="eastAsia"/>
        </w:rPr>
        <w:t>C.文章在结构上采用的是主客问答、伸客抑主的方法</w:t>
      </w:r>
    </w:p>
    <w:p>
      <w:r>
        <w:rPr>
          <w:rFonts w:hint="eastAsia"/>
        </w:rPr>
        <w:t>D.文章中的景物描写体现出作者乐观豁达的人生态度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C</w:t>
      </w:r>
    </w:p>
    <w:p/>
    <w:p>
      <w:r>
        <w:rPr>
          <w:rFonts w:hint="eastAsia"/>
        </w:rPr>
        <w:t>9.关于《陌上桑》一诗，下列表述错误的是（   ）</w:t>
      </w:r>
    </w:p>
    <w:p>
      <w:r>
        <w:rPr>
          <w:rFonts w:hint="eastAsia"/>
        </w:rPr>
        <w:t>A.是一首汉乐府民歌</w:t>
      </w:r>
    </w:p>
    <w:p>
      <w:r>
        <w:rPr>
          <w:rFonts w:hint="eastAsia"/>
        </w:rPr>
        <w:t>B.是一首叙事诗</w:t>
      </w:r>
    </w:p>
    <w:p>
      <w:r>
        <w:rPr>
          <w:rFonts w:hint="eastAsia"/>
        </w:rPr>
        <w:t>C.诗中主人公是罗敷</w:t>
      </w:r>
    </w:p>
    <w:p>
      <w:r>
        <w:rPr>
          <w:rFonts w:hint="eastAsia"/>
        </w:rPr>
        <w:t>D.是一首表达青年男女爱情的诗歌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《陌上桑》是一篇立意严肃、笔调诙谐的乐府叙事诗。</w:t>
      </w:r>
    </w:p>
    <w:p/>
    <w:p>
      <w:r>
        <w:rPr>
          <w:rFonts w:hint="eastAsia"/>
        </w:rPr>
        <w:t>10.下列作品中，属于记事散文的是（   ）</w:t>
      </w:r>
    </w:p>
    <w:p>
      <w:r>
        <w:rPr>
          <w:rFonts w:hint="eastAsia"/>
        </w:rPr>
        <w:t>A.曹禺《日出》</w:t>
      </w:r>
    </w:p>
    <w:p>
      <w:r>
        <w:rPr>
          <w:rFonts w:hint="eastAsia"/>
        </w:rPr>
        <w:t>B.郁达夫《故都的秋》</w:t>
      </w:r>
    </w:p>
    <w:p>
      <w:r>
        <w:rPr>
          <w:rFonts w:hint="eastAsia"/>
        </w:rPr>
        <w:t>C.茅盾《香市》</w:t>
      </w:r>
    </w:p>
    <w:p>
      <w:r>
        <w:rPr>
          <w:rFonts w:hint="eastAsia"/>
        </w:rPr>
        <w:t>D.鲁迅《灯下漫笔》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C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《日出》是近代剧作家曹禺创作的戏剧；《故都的秋》写景抒情的散文；《灯下漫笔》是《春末闲谈》的姊妹篇，出自杂文集《坟》。</w:t>
      </w:r>
    </w:p>
    <w:p/>
    <w:p>
      <w:r>
        <w:rPr>
          <w:rFonts w:hint="eastAsia"/>
        </w:rPr>
        <w:t>11.冰心、郁达夫、徐志摩曾参加的文学社团依次是（   ）</w:t>
      </w:r>
    </w:p>
    <w:p>
      <w:r>
        <w:rPr>
          <w:rFonts w:hint="eastAsia"/>
        </w:rPr>
        <w:t>A.文学研究会、新月社、创造社</w:t>
      </w:r>
    </w:p>
    <w:p>
      <w:r>
        <w:rPr>
          <w:rFonts w:hint="eastAsia"/>
        </w:rPr>
        <w:t>B.创造社、文学研究会、新月社</w:t>
      </w:r>
    </w:p>
    <w:p>
      <w:r>
        <w:rPr>
          <w:rFonts w:hint="eastAsia"/>
        </w:rPr>
        <w:t>C.文学研究会、创造社、新月社</w:t>
      </w:r>
    </w:p>
    <w:p>
      <w:r>
        <w:rPr>
          <w:rFonts w:hint="eastAsia"/>
        </w:rPr>
        <w:t>D.新月社、文学研究会、创造社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C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文学研究会1921年1月4日在北京成立，冰心是其中会员之一、郁达夫和郭沫若一起创办的创造社、新月社是中国现代文学史上影响较大的一个文学社团，它于1923年成立于北京，是五四以来最大的以探索新诗理论与新诗创作为主的文学社团。</w:t>
      </w:r>
    </w:p>
    <w:p/>
    <w:p>
      <w:r>
        <w:rPr>
          <w:rFonts w:hint="eastAsia"/>
        </w:rPr>
        <w:t>12.下列关于“词”的常识表述错误的是（   ）</w:t>
      </w:r>
    </w:p>
    <w:p>
      <w:r>
        <w:rPr>
          <w:rFonts w:hint="eastAsia"/>
        </w:rPr>
        <w:t>A.词起始于唐代，盛行于宋代</w:t>
      </w:r>
    </w:p>
    <w:p>
      <w:r>
        <w:rPr>
          <w:rFonts w:hint="eastAsia"/>
        </w:rPr>
        <w:t>B.词由五言诗、七言诗和民间歌谣发展而成</w:t>
      </w:r>
    </w:p>
    <w:p>
      <w:r>
        <w:rPr>
          <w:rFonts w:hint="eastAsia"/>
        </w:rPr>
        <w:t>C.词有词牌，不同词牌有不同的押韵规贝</w:t>
      </w:r>
    </w:p>
    <w:p>
      <w:r>
        <w:rPr>
          <w:rFonts w:hint="eastAsia"/>
        </w:rPr>
        <w:t>D.词可分为“婉约”与“豪放”两大流派，并以“豪放派”为正宗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并以“豪放派”为正宗，这句话错误。</w:t>
      </w:r>
    </w:p>
    <w:p/>
    <w:p>
      <w:r>
        <w:rPr>
          <w:rFonts w:hint="eastAsia"/>
        </w:rPr>
        <w:t>13.“天下为公”狡兔三窟”两个成语依次出自（   ）</w:t>
      </w:r>
    </w:p>
    <w:p>
      <w:r>
        <w:rPr>
          <w:rFonts w:hint="eastAsia"/>
        </w:rPr>
        <w:t>A.《礼记·大同》《冯谖客孟尝君》</w:t>
      </w:r>
    </w:p>
    <w:p>
      <w:r>
        <w:rPr>
          <w:rFonts w:hint="eastAsia"/>
        </w:rPr>
        <w:t>B.《季氏将伐颛臾》《李将军列传》</w:t>
      </w:r>
    </w:p>
    <w:p>
      <w:r>
        <w:rPr>
          <w:rFonts w:hint="eastAsia"/>
        </w:rPr>
        <w:t>C.《冯谖客孟尝君》《季氏将伐颛臾》</w:t>
      </w:r>
    </w:p>
    <w:p>
      <w:r>
        <w:rPr>
          <w:rFonts w:hint="eastAsia"/>
        </w:rPr>
        <w:t>D.《李将军列传》《礼记·大同》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《礼记》：“大道之行也，天下为公。”</w:t>
      </w:r>
    </w:p>
    <w:p>
      <w:r>
        <w:rPr>
          <w:rFonts w:hint="eastAsia"/>
        </w:rPr>
        <w:t>《战国策·齐策四》——《冯谖客孟尝君》：“狡兔有三窟，仅得免其死耳。”</w:t>
      </w:r>
    </w:p>
    <w:p/>
    <w:p>
      <w:r>
        <w:rPr>
          <w:rFonts w:hint="eastAsia"/>
        </w:rPr>
        <w:t>14.下列文学常识表述错误的是（   ）</w:t>
      </w:r>
    </w:p>
    <w:p>
      <w:r>
        <w:rPr>
          <w:rFonts w:hint="eastAsia"/>
        </w:rPr>
        <w:t>A.“初唐四杰”是指王勃、杨炯、卢照邻、骆宾王</w:t>
      </w:r>
    </w:p>
    <w:p>
      <w:r>
        <w:rPr>
          <w:rFonts w:hint="eastAsia"/>
        </w:rPr>
        <w:t>B.“中唐古文运动”的领袖是韩愈、柳宗元</w:t>
      </w:r>
    </w:p>
    <w:p>
      <w:r>
        <w:rPr>
          <w:rFonts w:hint="eastAsia"/>
        </w:rPr>
        <w:t>C.“新乐府运动”的倡导者是王维、白居易</w:t>
      </w:r>
    </w:p>
    <w:p>
      <w:r>
        <w:rPr>
          <w:rFonts w:hint="eastAsia"/>
        </w:rPr>
        <w:t>D.“小李杜”指的是李商隐、杜牧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C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新乐府运动是由元稹与白居易共同提倡的文学改革运动。</w:t>
      </w:r>
    </w:p>
    <w:p/>
    <w:p>
      <w:r>
        <w:rPr>
          <w:rFonts w:hint="eastAsia"/>
        </w:rPr>
        <w:t>15.下列各句中，同时采用了对偶、夸张的是（   ）</w:t>
      </w:r>
    </w:p>
    <w:p>
      <w:r>
        <w:rPr>
          <w:rFonts w:hint="eastAsia"/>
        </w:rPr>
        <w:t>A.恨相见得迟，怨归去得疾</w:t>
      </w:r>
    </w:p>
    <w:p>
      <w:r>
        <w:rPr>
          <w:rFonts w:hint="eastAsia"/>
        </w:rPr>
        <w:t>B.泪添九曲黄河溢，恨压三峰华岳低</w:t>
      </w:r>
    </w:p>
    <w:p>
      <w:r>
        <w:rPr>
          <w:rFonts w:hint="eastAsia"/>
        </w:rPr>
        <w:t>C.晓镜但愁云鬓改，夜吟应觉月光寒</w:t>
      </w:r>
    </w:p>
    <w:p>
      <w:r>
        <w:rPr>
          <w:rFonts w:hint="eastAsia"/>
        </w:rPr>
        <w:t>D.忽如一夜春风来，千树万树梨花开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pPr>
        <w:rPr>
          <w:color w:val="FF0000"/>
        </w:rPr>
      </w:pPr>
      <w:r>
        <w:rPr>
          <w:rFonts w:hint="eastAsia"/>
          <w:color w:val="00B0F0"/>
        </w:rPr>
        <w:t>网校解析：</w:t>
      </w:r>
      <w:r>
        <w:rPr>
          <w:rFonts w:hint="eastAsia"/>
          <w:color w:val="FF0000"/>
        </w:rPr>
        <w:t>B:采用了比喻和夸张的修辞手法，无对偶。</w:t>
      </w:r>
    </w:p>
    <w:p/>
    <w:p>
      <w:r>
        <w:rPr>
          <w:rFonts w:hint="eastAsia"/>
        </w:rPr>
        <w:t>16.下列对典故的解释错误的是（   ）</w:t>
      </w:r>
    </w:p>
    <w:p>
      <w:r>
        <w:rPr>
          <w:rFonts w:hint="eastAsia"/>
        </w:rPr>
        <w:t>A.襟袖红泪：相传魏文帝时，薛灵云被选入宫，泣别父母，以玉壶盛泪，不久泪凝如血。</w:t>
      </w:r>
    </w:p>
    <w:p>
      <w:r>
        <w:rPr>
          <w:rFonts w:hint="eastAsia"/>
        </w:rPr>
        <w:t>B.树犹如此：相传桓温北伐路过金城，看到多年前自己种的柳树已有十围粗了，感叹地说：“木犹如此，人何以堪!”</w:t>
      </w:r>
    </w:p>
    <w:p>
      <w:r>
        <w:rPr>
          <w:rFonts w:hint="eastAsia"/>
        </w:rPr>
        <w:t>C.周公吐哺：相传周公唯恐失天下之士，常常吃饭时停下来接待贤才</w:t>
      </w:r>
    </w:p>
    <w:p>
      <w:r>
        <w:rPr>
          <w:rFonts w:hint="eastAsia"/>
        </w:rPr>
        <w:t>D.乘舟梦日：相传吕尚在被文王征聘前，曾梦见自己乘船从日月旁经过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乘舟梦日：姜太公吕尚曾在渭水的磻溪上钓鱼，得遇周文王，助周灭商；伊尹曾梦见自己乘船从日月旁边经过，后被商汤聘请，助商灭夏。吕尚和伊尹都曾辅佐帝王建立不朽功业,李白借此表明对自己的政治前途仍存极大的希望。</w:t>
      </w:r>
    </w:p>
    <w:p/>
    <w:p>
      <w:r>
        <w:rPr>
          <w:rFonts w:hint="eastAsia"/>
        </w:rPr>
        <w:t>17.下列句子中，含有判断句式的是（   ）</w:t>
      </w:r>
    </w:p>
    <w:p>
      <w:r>
        <w:rPr>
          <w:rFonts w:hint="eastAsia"/>
        </w:rPr>
        <w:t>A.左右曰：“乃歌夫‘长铗归来’者也。”</w:t>
      </w:r>
    </w:p>
    <w:p>
      <w:r>
        <w:rPr>
          <w:rFonts w:hint="eastAsia"/>
        </w:rPr>
        <w:t>B.梁惠王曰：“寡人之于国也，尽心焉耳矣！……”</w:t>
      </w:r>
    </w:p>
    <w:p>
      <w:r>
        <w:rPr>
          <w:rFonts w:hint="eastAsia"/>
        </w:rPr>
        <w:t>C.问者嘻曰：“不亦善夫!吾问养树，得养人术。”</w:t>
      </w:r>
    </w:p>
    <w:p>
      <w:r>
        <w:rPr>
          <w:rFonts w:hint="eastAsia"/>
        </w:rPr>
        <w:t>D.每大言曰：“人生有命，吾惟守分尔!”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A.翻译：左右的人说：“就是那个歌唱‘长铗归来’的那个人。这种”……者也“ 结构属于典型的判断句句式,古代汉语判断句的谓语前面常用副词”乃“加强肯定。</w:t>
      </w:r>
    </w:p>
    <w:p>
      <w:r>
        <w:rPr>
          <w:rFonts w:hint="eastAsia"/>
        </w:rPr>
        <w:t>B.翻译：梁惠王说：我对于国家，也算是尽心了吧！</w:t>
      </w:r>
    </w:p>
    <w:p>
      <w:r>
        <w:rPr>
          <w:rFonts w:hint="eastAsia"/>
        </w:rPr>
        <w:t>C.翻译：问的人赞叹地说：“这不是说得很好吗?我问养树，却得到了养民的办法。”</w:t>
      </w:r>
    </w:p>
    <w:p>
      <w:r>
        <w:rPr>
          <w:rFonts w:hint="eastAsia"/>
        </w:rPr>
        <w:t>D.翻译：而且常常大言不惭地自我安慰：“人生祸福,命中注定,我只有谨守本分就行了!”</w:t>
      </w:r>
    </w:p>
    <w:p>
      <w:r>
        <w:t> </w:t>
      </w:r>
    </w:p>
    <w:p>
      <w:r>
        <w:rPr>
          <w:rFonts w:hint="eastAsia"/>
        </w:rPr>
        <w:t>18.下列加【】的句子翻译错误的是（   ）</w:t>
      </w:r>
    </w:p>
    <w:p>
      <w:r>
        <w:rPr>
          <w:rFonts w:hint="eastAsia"/>
        </w:rPr>
        <w:t>A.井蛙不可以语于海者，【拘于虚也】。拘于虚也：被狭小的居处所局</w:t>
      </w:r>
    </w:p>
    <w:p>
      <w:r>
        <w:rPr>
          <w:rFonts w:hint="eastAsia"/>
        </w:rPr>
        <w:t>B.抽矢射佛寺浮图，【矢著其上砖半箭】。矢著其上砖半箭：箭身一半射进佛塔上边的砖中。</w:t>
      </w:r>
    </w:p>
    <w:p>
      <w:r>
        <w:rPr>
          <w:rFonts w:hint="eastAsia"/>
        </w:rPr>
        <w:t>C.欲与大叔，[【臣请事之】臣请事之：请允许我去侍奉他</w:t>
      </w:r>
    </w:p>
    <w:p>
      <w:r>
        <w:rPr>
          <w:rFonts w:hint="eastAsia"/>
        </w:rPr>
        <w:t>D.危而不持，颠而不扶，[【则将焉用彼相矣】？则将焉用彼相矣：将怎么用你们当丞相呢？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D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 xml:space="preserve"> 【则将焉用彼相矣】那么何必要用那个搀扶的人呢？整句的翻译：如果盲人摇晃着要倒下却不去扶持，颤颤巍巍将要跌倒却不去搀扶，那么何必要用那个搀扶的人呢？</w:t>
      </w:r>
    </w:p>
    <w:p/>
    <w:p>
      <w:r>
        <w:rPr>
          <w:rFonts w:hint="eastAsia"/>
        </w:rPr>
        <w:t>19.下列加【】的字解释正确的是（   ）</w:t>
      </w:r>
    </w:p>
    <w:p>
      <w:r>
        <w:rPr>
          <w:rFonts w:hint="eastAsia"/>
        </w:rPr>
        <w:t>A.三【顾】频烦天下计    顾：回头看</w:t>
      </w:r>
    </w:p>
    <w:p>
      <w:r>
        <w:rPr>
          <w:rFonts w:hint="eastAsia"/>
        </w:rPr>
        <w:t>B.麦苗不【秀】多黄死    秀：开花</w:t>
      </w:r>
    </w:p>
    <w:p>
      <w:r>
        <w:rPr>
          <w:rFonts w:hint="eastAsia"/>
        </w:rPr>
        <w:t>C.黄沙百战【穿】金甲    穿：穿上</w:t>
      </w:r>
    </w:p>
    <w:p>
      <w:r>
        <w:rPr>
          <w:rFonts w:hint="eastAsia"/>
        </w:rPr>
        <w:t>D.狐裘不暖锦【衾】薄    衾：衣服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B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A.“顾”：三顾茅庐，并不是回头看的意思；C.“穿”，磨穿；身上的铠甲被磨穿；D.“衾”：被子。穿上狐裘不感觉到温暖，织锦做成的被子也觉得单薄。</w:t>
      </w:r>
    </w:p>
    <w:p/>
    <w:p>
      <w:r>
        <w:rPr>
          <w:rFonts w:hint="eastAsia"/>
        </w:rPr>
        <w:t>20.下列句子中，“且”字可译为“将近”的是（   ）</w:t>
      </w:r>
    </w:p>
    <w:p>
      <w:r>
        <w:rPr>
          <w:rFonts w:hint="eastAsia"/>
        </w:rPr>
        <w:t>A.外无待而犹死守，人相食且尽。</w:t>
      </w:r>
    </w:p>
    <w:p>
      <w:r>
        <w:rPr>
          <w:rFonts w:hint="eastAsia"/>
        </w:rPr>
        <w:t>B.岂吾相不当侯邪？且固命也？</w:t>
      </w:r>
    </w:p>
    <w:p>
      <w:r>
        <w:rPr>
          <w:rFonts w:hint="eastAsia"/>
        </w:rPr>
        <w:t>C.且臣结发而与匈奴战，今乃—得当单于。</w:t>
      </w:r>
    </w:p>
    <w:p>
      <w:r>
        <w:rPr>
          <w:rFonts w:hint="eastAsia"/>
        </w:rPr>
        <w:t>D.虽食，且不下咽。</w:t>
      </w:r>
    </w:p>
    <w:p>
      <w:r>
        <w:rPr>
          <w:rFonts w:hint="eastAsia"/>
          <w:color w:val="00B0F0"/>
        </w:rPr>
        <w:t>网校答案：</w:t>
      </w:r>
      <w:r>
        <w:rPr>
          <w:rFonts w:hint="eastAsia"/>
        </w:rPr>
        <w:t>A</w:t>
      </w:r>
    </w:p>
    <w:p>
      <w:r>
        <w:rPr>
          <w:rFonts w:hint="eastAsia"/>
          <w:color w:val="00B0F0"/>
        </w:rPr>
        <w:t>网校解析：</w:t>
      </w:r>
      <w:r>
        <w:rPr>
          <w:rFonts w:hint="eastAsia"/>
        </w:rPr>
        <w:t>A.“等不到外来的救兵尚且死守城池，人吃人也将吃完了”，符合题意。</w:t>
      </w:r>
    </w:p>
    <w:p>
      <w:r>
        <w:rPr>
          <w:rFonts w:hint="eastAsia"/>
        </w:rPr>
        <w:t>B.难道是我的面相不该封侯吗？还是命该如此呢？“且”翻译为“还是”。</w:t>
      </w:r>
    </w:p>
    <w:p>
      <w:r>
        <w:rPr>
          <w:rFonts w:hint="eastAsia"/>
        </w:rPr>
        <w:t>C.况且我从少年时就与匈奴作战，到今天才得到一次与单于对敌的机会。“且”翻译为“况且”。</w:t>
      </w:r>
    </w:p>
    <w:p>
      <w:r>
        <w:rPr>
          <w:rFonts w:hint="eastAsia"/>
        </w:rPr>
        <w:t>D.即使想吃，还是咽不下去。“且”翻译为“还是”。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176058" o:spid="_x0000_s2050" o:spt="75" type="#_x0000_t75" style="position:absolute;left:0pt;height:841.9pt;width:594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176057" o:spid="_x0000_s2049" o:spt="75" type="#_x0000_t75" style="position:absolute;left:0pt;height:841.9pt;width:594.9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1F"/>
    <w:rsid w:val="00116A1F"/>
    <w:rsid w:val="00230164"/>
    <w:rsid w:val="00E67EE0"/>
    <w:rsid w:val="00E7378A"/>
    <w:rsid w:val="00FE4166"/>
    <w:rsid w:val="04A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541</Words>
  <Characters>3088</Characters>
  <Lines>25</Lines>
  <Paragraphs>7</Paragraphs>
  <TotalTime>3</TotalTime>
  <ScaleCrop>false</ScaleCrop>
  <LinksUpToDate>false</LinksUpToDate>
  <CharactersWithSpaces>3622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2018-12-30T00:53:00Z</dcterms:created>
  <dc:creator>Administrator</dc:creator>
  <cp:lastModifiedBy>习惯</cp:lastModifiedBy>
  <dcterms:modified xsi:type="dcterms:W3CDTF">2020-08-13T07:27:45Z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