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2018年真题解析（三）</w:t>
      </w:r>
    </w:p>
    <w:p>
      <w:r>
        <w:rPr>
          <w:rFonts w:hint="eastAsia"/>
        </w:rPr>
        <w:t>一、A型题</w:t>
      </w:r>
    </w:p>
    <w:p>
      <w:r>
        <w:rPr>
          <w:rFonts w:hint="eastAsia"/>
        </w:rPr>
        <w:t>68.幽门梗阻的患者，因长期呕吐常易发生的异常变化是（   ）。</w:t>
      </w:r>
    </w:p>
    <w:p>
      <w:r>
        <w:rPr>
          <w:rFonts w:hint="eastAsia"/>
        </w:rPr>
        <w:t>A.高钾高氯性酸中毒</w:t>
      </w:r>
      <w:r>
        <w:rPr>
          <w:rFonts w:hint="eastAsia"/>
        </w:rPr>
        <w:tab/>
      </w:r>
    </w:p>
    <w:p>
      <w:r>
        <w:rPr>
          <w:rFonts w:hint="eastAsia"/>
        </w:rPr>
        <w:t>B.低钾高氯性碱中毒</w:t>
      </w:r>
    </w:p>
    <w:p>
      <w:r>
        <w:rPr>
          <w:rFonts w:hint="eastAsia"/>
        </w:rPr>
        <w:t>C.高钾高氯性碱中毒</w:t>
      </w:r>
    </w:p>
    <w:p>
      <w:r>
        <w:rPr>
          <w:rFonts w:hint="eastAsia"/>
        </w:rPr>
        <w:t>D.高钾低氯性碱中毒</w:t>
      </w:r>
      <w:r>
        <w:rPr>
          <w:rFonts w:hint="eastAsia"/>
        </w:rPr>
        <w:tab/>
      </w:r>
    </w:p>
    <w:p>
      <w:r>
        <w:rPr>
          <w:rFonts w:hint="eastAsia"/>
        </w:rPr>
        <w:t>E.低钾低氯性碱中毒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E</w:t>
      </w:r>
    </w:p>
    <w:p/>
    <w:p>
      <w:r>
        <w:rPr>
          <w:rFonts w:hint="eastAsia"/>
        </w:rPr>
        <w:t>69.休克早期，中心静脉压和血压低的原因是（   ）。</w:t>
      </w:r>
    </w:p>
    <w:p>
      <w:r>
        <w:rPr>
          <w:rFonts w:hint="eastAsia"/>
        </w:rPr>
        <w:t>A.动静脉短路大量开放</w:t>
      </w:r>
      <w:r>
        <w:rPr>
          <w:rFonts w:hint="eastAsia"/>
        </w:rPr>
        <w:tab/>
      </w:r>
    </w:p>
    <w:p>
      <w:r>
        <w:rPr>
          <w:rFonts w:hint="eastAsia"/>
        </w:rPr>
        <w:t>B.心力衰竭</w:t>
      </w:r>
    </w:p>
    <w:p>
      <w:r>
        <w:rPr>
          <w:rFonts w:hint="eastAsia"/>
        </w:rPr>
        <w:t>C.血容量不足</w:t>
      </w:r>
    </w:p>
    <w:p>
      <w:r>
        <w:rPr>
          <w:rFonts w:hint="eastAsia"/>
        </w:rPr>
        <w:t>D.血容量相对过多</w:t>
      </w:r>
    </w:p>
    <w:p>
      <w:r>
        <w:rPr>
          <w:rFonts w:hint="eastAsia"/>
        </w:rPr>
        <w:t>E.容量血管过度收缩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>
      <w:pPr>
        <w:jc w:val="left"/>
        <w:rPr>
          <w:rFonts w:hint="eastAsia"/>
          <w:color w:val="00B0F0"/>
        </w:rPr>
      </w:pPr>
      <w:r>
        <w:rPr>
          <w:rFonts w:hint="eastAsia"/>
          <w:color w:val="00B0F0"/>
        </w:rPr>
        <w:t>网校解析：</w:t>
      </w:r>
      <w:r>
        <w:rPr>
          <w:rFonts w:hint="eastAsia"/>
          <w:color w:val="00B0F0"/>
        </w:rPr>
        <w:drawing>
          <wp:inline distT="0" distB="0" distL="0" distR="0">
            <wp:extent cx="5274310" cy="27127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70.正确应用抗菌药物的选项是（   ）。</w:t>
      </w:r>
    </w:p>
    <w:p>
      <w:r>
        <w:rPr>
          <w:rFonts w:hint="eastAsia"/>
        </w:rPr>
        <w:t>A.抗菌药物的剂量一般按年龄计算</w:t>
      </w:r>
    </w:p>
    <w:p>
      <w:r>
        <w:rPr>
          <w:rFonts w:hint="eastAsia"/>
        </w:rPr>
        <w:t>B.应用抗菌药物后可以减免外科处理</w:t>
      </w:r>
    </w:p>
    <w:p>
      <w:r>
        <w:rPr>
          <w:rFonts w:hint="eastAsia"/>
        </w:rPr>
        <w:t>C.所有的外科感染均需应用抗菌药物</w:t>
      </w:r>
    </w:p>
    <w:p>
      <w:r>
        <w:rPr>
          <w:rFonts w:hint="eastAsia"/>
        </w:rPr>
        <w:t>D.手术预防性用药应在术前1小时静脉滴入</w:t>
      </w:r>
    </w:p>
    <w:p>
      <w:r>
        <w:rPr>
          <w:rFonts w:hint="eastAsia"/>
        </w:rPr>
        <w:t>E.外科感染时首选广谱抗菌药物并联合用药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抗生素应用原则：</w:t>
      </w:r>
    </w:p>
    <w:p>
      <w:r>
        <w:rPr>
          <w:rFonts w:hint="eastAsia"/>
        </w:rPr>
        <w:t>①可以应用一种抗生素控制的感染，就不联合应用抗生素；可用窄谱抗生素治疗感染的，就不应用广谱的。</w:t>
      </w:r>
    </w:p>
    <w:p>
      <w:r>
        <w:rPr>
          <w:rFonts w:hint="eastAsia"/>
        </w:rPr>
        <w:t>②有数种同样有效的抗菌药物可供选择时，应选用药源充足、价格较廉和不良反应较小的。</w:t>
      </w:r>
    </w:p>
    <w:p>
      <w:r>
        <w:rPr>
          <w:rFonts w:hint="eastAsia"/>
        </w:rPr>
        <w:t>③在全身情况不良的患者中，应尽量使用杀菌性抗生素来治疗感染，以达到较快控制感染的目的。</w:t>
      </w:r>
    </w:p>
    <w:p/>
    <w:p>
      <w:r>
        <w:rPr>
          <w:rFonts w:hint="eastAsia"/>
        </w:rPr>
        <w:t>71.术前准备中，下列处理错误的是（   ）。</w:t>
      </w:r>
    </w:p>
    <w:p>
      <w:r>
        <w:rPr>
          <w:rFonts w:hint="eastAsia"/>
        </w:rPr>
        <w:t>A.心力衰竭的患者需控制3~4周后才实行手术</w:t>
      </w:r>
    </w:p>
    <w:p>
      <w:r>
        <w:rPr>
          <w:rFonts w:hint="eastAsia"/>
        </w:rPr>
        <w:t>B.血浆白蛋白测定低于30g/L，则术前需肠内或肠外营养支持</w:t>
      </w:r>
    </w:p>
    <w:p>
      <w:r>
        <w:rPr>
          <w:rFonts w:hint="eastAsia"/>
        </w:rPr>
        <w:t>C.肝功能损害者经治疗好转后方可手术</w:t>
      </w:r>
    </w:p>
    <w:p>
      <w:r>
        <w:rPr>
          <w:rFonts w:hint="eastAsia"/>
        </w:rPr>
        <w:t>D.糖尿病患者手术前应将血糖控制到正常</w:t>
      </w:r>
    </w:p>
    <w:p>
      <w:r>
        <w:rPr>
          <w:rFonts w:hint="eastAsia"/>
        </w:rPr>
        <w:t>E.肾功能重度损害者在有效的透析后仍能耐受手术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糖尿病患者对手术的耐受力差，术前应适当控制血糖，要求患者血糖稳定于轻度升高状态（5.6~11.2mmol/L）、尿糖+~++，这样不会因胰岛素过多而发生低血糖，也不会因胰岛素过少而发生酸中毒。</w:t>
      </w:r>
    </w:p>
    <w:p/>
    <w:p>
      <w:r>
        <w:rPr>
          <w:rFonts w:hint="eastAsia"/>
        </w:rPr>
        <w:t>72.注射破伤风抗毒素（TAT）的目的是（   ）。</w:t>
      </w:r>
    </w:p>
    <w:p>
      <w:r>
        <w:rPr>
          <w:rFonts w:hint="eastAsia"/>
        </w:rPr>
        <w:t>A.中和游离毒素</w:t>
      </w:r>
    </w:p>
    <w:p>
      <w:r>
        <w:rPr>
          <w:rFonts w:hint="eastAsia"/>
        </w:rPr>
        <w:t>B.对易感人群进行预防接种</w:t>
      </w:r>
    </w:p>
    <w:p>
      <w:r>
        <w:rPr>
          <w:rFonts w:hint="eastAsia"/>
        </w:rPr>
        <w:t>C.杀灭伤口中繁殖的破伤风梭菌</w:t>
      </w:r>
    </w:p>
    <w:p>
      <w:r>
        <w:rPr>
          <w:rFonts w:hint="eastAsia"/>
        </w:rPr>
        <w:t>D.简化伤口处理程序</w:t>
      </w:r>
    </w:p>
    <w:p>
      <w:r>
        <w:rPr>
          <w:rFonts w:hint="eastAsia"/>
        </w:rPr>
        <w:t>E.中和与神经细胞结合的毒素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破伤风抗毒素内含有特异性抗体，具有中和游离破伤风毒素的作用，可用于破伤风感染的预防和治疗。</w:t>
      </w:r>
    </w:p>
    <w:p/>
    <w:p>
      <w:r>
        <w:rPr>
          <w:rFonts w:hint="eastAsia"/>
        </w:rPr>
        <w:t>73.女，54岁。急性胰腺炎行胆囊造瘘、胰腺引流术后，仍禁食、胃肠减压、输液及抗感染治疗，并吸人高浓度氧。动脉血气分析为pH7.46，PaO255mmHg，PaCO232mmHg。 胸片示两肺有较广泛的点、片状阴影，心电图示窦性心动过速。最可能的诊断是（   ）。</w:t>
      </w:r>
    </w:p>
    <w:p>
      <w:r>
        <w:rPr>
          <w:rFonts w:hint="eastAsia"/>
        </w:rPr>
        <w:t>A.急性心力衰竭</w:t>
      </w:r>
      <w:r>
        <w:rPr>
          <w:rFonts w:hint="eastAsia"/>
        </w:rPr>
        <w:tab/>
      </w:r>
    </w:p>
    <w:p>
      <w:r>
        <w:rPr>
          <w:rFonts w:hint="eastAsia"/>
        </w:rPr>
        <w:t>B.慢性阻塞性肺病</w:t>
      </w:r>
    </w:p>
    <w:p>
      <w:r>
        <w:rPr>
          <w:rFonts w:hint="eastAsia"/>
        </w:rPr>
        <w:t>C.术后肺不张</w:t>
      </w:r>
    </w:p>
    <w:p>
      <w:r>
        <w:rPr>
          <w:rFonts w:hint="eastAsia"/>
        </w:rPr>
        <w:t>D.急性呼吸窘迫综合征</w:t>
      </w:r>
      <w:r>
        <w:rPr>
          <w:rFonts w:hint="eastAsia"/>
        </w:rPr>
        <w:tab/>
      </w:r>
    </w:p>
    <w:p>
      <w:r>
        <w:rPr>
          <w:rFonts w:hint="eastAsia"/>
        </w:rPr>
        <w:t>E.肺部感染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/>
    <w:p>
      <w:r>
        <w:rPr>
          <w:rFonts w:hint="eastAsia"/>
        </w:rPr>
        <w:t>74.小儿头颈部烧伤所占体表面积的百分比是（   ）。</w:t>
      </w:r>
    </w:p>
    <w:p>
      <w:r>
        <w:t>A.9%</w:t>
      </w:r>
      <w:r>
        <w:tab/>
      </w:r>
    </w:p>
    <w:p>
      <w:r>
        <w:rPr>
          <w:rFonts w:hint="eastAsia"/>
        </w:rPr>
        <w:t>B.[9+（12-年龄）]%</w:t>
      </w:r>
      <w:r>
        <w:rPr>
          <w:rFonts w:hint="eastAsia"/>
        </w:rPr>
        <w:tab/>
      </w:r>
    </w:p>
    <w:p>
      <w:r>
        <w:t>C.12%</w:t>
      </w:r>
    </w:p>
    <w:p>
      <w:r>
        <w:t>D.9%×2</w:t>
      </w:r>
      <w:r>
        <w:tab/>
      </w:r>
    </w:p>
    <w:p>
      <w:r>
        <w:rPr>
          <w:rFonts w:hint="eastAsia"/>
        </w:rPr>
        <w:t>E.（9+年龄）％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儿童烧伤面积计算：</w:t>
      </w:r>
    </w:p>
    <w:p>
      <w:r>
        <w:rPr>
          <w:rFonts w:hint="eastAsia"/>
        </w:rPr>
        <w:t>头颈部面积=[9+（12-年龄）]%，</w:t>
      </w:r>
    </w:p>
    <w:p>
      <w:r>
        <w:rPr>
          <w:rFonts w:hint="eastAsia"/>
        </w:rPr>
        <w:t>双下肢=[46-（12-年龄）]%。</w:t>
      </w:r>
    </w:p>
    <w:p/>
    <w:p>
      <w:r>
        <w:rPr>
          <w:rFonts w:hint="eastAsia"/>
        </w:rPr>
        <w:t>75.ARDS特征性病理变化是（   ）。</w:t>
      </w:r>
    </w:p>
    <w:p>
      <w:r>
        <w:rPr>
          <w:rFonts w:hint="eastAsia"/>
        </w:rPr>
        <w:t>A.肺表面活性物质的数量增加</w:t>
      </w:r>
    </w:p>
    <w:p>
      <w:r>
        <w:rPr>
          <w:rFonts w:hint="eastAsia"/>
        </w:rPr>
        <w:t>B.肺表面活性物质的活性增加</w:t>
      </w:r>
    </w:p>
    <w:p>
      <w:r>
        <w:rPr>
          <w:rFonts w:hint="eastAsia"/>
        </w:rPr>
        <w:t>C.肺内分流量减少</w:t>
      </w:r>
    </w:p>
    <w:p>
      <w:r>
        <w:rPr>
          <w:rFonts w:hint="eastAsia"/>
        </w:rPr>
        <w:t>D.肺血管内皮和肺泡损害，肺间质水肿</w:t>
      </w:r>
    </w:p>
    <w:p>
      <w:r>
        <w:rPr>
          <w:rFonts w:hint="eastAsia"/>
        </w:rPr>
        <w:t>E.肺顺应性增强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急性呼吸窘迫综合征（ARDS）是因肺实质发生急性弥漫性损伤而导致的急性缺氧性呼吸衰竭，临床表现以进行性呼吸困难和顽固性低氧血症为特征。</w:t>
      </w:r>
    </w:p>
    <w:p/>
    <w:p>
      <w:r>
        <w:rPr>
          <w:rFonts w:hint="eastAsia"/>
        </w:rPr>
        <w:t>76.术后处理错误的是（   ）。</w:t>
      </w:r>
    </w:p>
    <w:p>
      <w:r>
        <w:rPr>
          <w:rFonts w:hint="eastAsia"/>
        </w:rPr>
        <w:t>A.胃肠道手术患者肛门排气后可开始进食</w:t>
      </w:r>
    </w:p>
    <w:p>
      <w:r>
        <w:rPr>
          <w:rFonts w:hint="eastAsia"/>
        </w:rPr>
        <w:t>B.伤口的乳胶片引流一般在术后4~7天拔除</w:t>
      </w:r>
    </w:p>
    <w:p>
      <w:r>
        <w:rPr>
          <w:rFonts w:hint="eastAsia"/>
        </w:rPr>
        <w:t>C.腹部的减张缝线一般在术后2周左右拆除</w:t>
      </w:r>
    </w:p>
    <w:p>
      <w:r>
        <w:rPr>
          <w:rFonts w:hint="eastAsia"/>
        </w:rPr>
        <w:t>D.一般性手术后的患者应鼓励早期活动</w:t>
      </w:r>
    </w:p>
    <w:p>
      <w:r>
        <w:rPr>
          <w:rFonts w:hint="eastAsia"/>
        </w:rPr>
        <w:t>E.一次导尿量超过500ml者应留置导管1~2天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乳胶片引流一般在手术后</w:t>
      </w:r>
      <w:r>
        <w:t>1</w:t>
      </w:r>
      <w:r>
        <w:rPr>
          <w:rFonts w:hint="eastAsia" w:ascii="MS Mincho" w:hAnsi="MS Mincho" w:eastAsia="MS Mincho" w:cs="MS Mincho"/>
        </w:rPr>
        <w:t>〜</w:t>
      </w:r>
      <w:r>
        <w:t>2</w:t>
      </w:r>
      <w:r>
        <w:rPr>
          <w:rFonts w:hint="eastAsia"/>
        </w:rPr>
        <w:t>天拔除，烟卷式引流多用于渗液过多，脓液稠厚者，引流时间较长，多要在手术后</w:t>
      </w:r>
      <w:r>
        <w:t>4</w:t>
      </w:r>
      <w:r>
        <w:rPr>
          <w:rFonts w:hint="eastAsia" w:ascii="MS Mincho" w:hAnsi="MS Mincho" w:eastAsia="MS Mincho" w:cs="MS Mincho"/>
        </w:rPr>
        <w:t>〜</w:t>
      </w:r>
      <w:r>
        <w:t>7</w:t>
      </w:r>
      <w:r>
        <w:rPr>
          <w:rFonts w:hint="eastAsia"/>
        </w:rPr>
        <w:t>天才能拔除。</w:t>
      </w:r>
    </w:p>
    <w:p/>
    <w:p>
      <w:r>
        <w:rPr>
          <w:rFonts w:hint="eastAsia"/>
        </w:rPr>
        <w:t>77.成人心肺复苏时，胸外按压与人工呼吸的比例是（   ）。</w:t>
      </w:r>
    </w:p>
    <w:p>
      <w:r>
        <w:rPr>
          <w:rFonts w:hint="eastAsia"/>
        </w:rPr>
        <w:t>A.30：2</w:t>
      </w:r>
      <w:r>
        <w:rPr>
          <w:rFonts w:hint="eastAsia"/>
        </w:rPr>
        <w:tab/>
      </w:r>
    </w:p>
    <w:p>
      <w:r>
        <w:rPr>
          <w:rFonts w:hint="eastAsia"/>
        </w:rPr>
        <w:t>B.30：1</w:t>
      </w:r>
    </w:p>
    <w:p>
      <w:r>
        <w:rPr>
          <w:rFonts w:hint="eastAsia"/>
        </w:rPr>
        <w:t>C.30：3</w:t>
      </w:r>
    </w:p>
    <w:p>
      <w:r>
        <w:rPr>
          <w:rFonts w:hint="eastAsia"/>
        </w:rPr>
        <w:t>D.30：4</w:t>
      </w:r>
      <w:r>
        <w:rPr>
          <w:rFonts w:hint="eastAsia"/>
        </w:rPr>
        <w:tab/>
      </w:r>
    </w:p>
    <w:p>
      <w:r>
        <w:rPr>
          <w:rFonts w:hint="eastAsia"/>
        </w:rPr>
        <w:t>E.30：5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成人胸外按压时，胸外按压与呼吸的比例为30：2。</w:t>
      </w:r>
    </w:p>
    <w:p/>
    <w:p>
      <w:r>
        <w:rPr>
          <w:rFonts w:hint="eastAsia"/>
        </w:rPr>
        <w:t>78.男，40岁。右小腿肿胀痛2天来诊。查体：右小腿可见长13cm细红色线，压痛明显。该患者可能的诊断是（   ）。</w:t>
      </w:r>
    </w:p>
    <w:p>
      <w:r>
        <w:rPr>
          <w:rFonts w:hint="eastAsia"/>
        </w:rPr>
        <w:t>A.急性淋巴管炎</w:t>
      </w:r>
    </w:p>
    <w:p>
      <w:r>
        <w:rPr>
          <w:rFonts w:hint="eastAsia"/>
        </w:rPr>
        <w:t>B.丹毒</w:t>
      </w:r>
    </w:p>
    <w:p>
      <w:r>
        <w:rPr>
          <w:rFonts w:hint="eastAsia"/>
        </w:rPr>
        <w:t>C.急性蜂窝织炎</w:t>
      </w:r>
    </w:p>
    <w:p>
      <w:r>
        <w:rPr>
          <w:rFonts w:hint="eastAsia"/>
        </w:rPr>
        <w:t>D.静脉炎</w:t>
      </w:r>
    </w:p>
    <w:p>
      <w:r>
        <w:rPr>
          <w:rFonts w:hint="eastAsia"/>
        </w:rPr>
        <w:t>E.淋巴结炎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急性淋巴管炎分为网状淋巴管炎和管状淋巴管炎。管状淋巴管炎可分为深、浅两种，浅层淋巴管炎在伤口近侧出现一条或多条“红线”，硬而有压痛。深层淋巴管炎不出现红线，但患肢出现肿账，有压痛。</w:t>
      </w:r>
    </w:p>
    <w:p>
      <w:pPr>
        <w:rPr>
          <w:rFonts w:hint="eastAsia"/>
        </w:rPr>
      </w:pPr>
    </w:p>
    <w:p>
      <w:r>
        <w:rPr>
          <w:rFonts w:hint="eastAsia"/>
        </w:rPr>
        <w:t>79.引起等渗性缺水的原因是（   ）。</w:t>
      </w:r>
    </w:p>
    <w:p>
      <w:r>
        <w:rPr>
          <w:rFonts w:hint="eastAsia"/>
        </w:rPr>
        <w:t>A.摄人水量不足</w:t>
      </w:r>
    </w:p>
    <w:p>
      <w:r>
        <w:rPr>
          <w:rFonts w:hint="eastAsia"/>
        </w:rPr>
        <w:t>B.水分丧失过多</w:t>
      </w:r>
    </w:p>
    <w:p>
      <w:r>
        <w:rPr>
          <w:rFonts w:hint="eastAsia"/>
        </w:rPr>
        <w:t>C.补充等渗盐水过多</w:t>
      </w:r>
    </w:p>
    <w:p>
      <w:r>
        <w:rPr>
          <w:rFonts w:hint="eastAsia"/>
        </w:rPr>
        <w:t>D.胃肠道消化液急性丧失</w:t>
      </w:r>
    </w:p>
    <w:p>
      <w:r>
        <w:rPr>
          <w:rFonts w:hint="eastAsia"/>
        </w:rPr>
        <w:t>E.补充高渗葡萄糖液过多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等渗性缺水的原因：</w:t>
      </w:r>
    </w:p>
    <w:p>
      <w:r>
        <w:rPr>
          <w:rFonts w:hint="eastAsia"/>
        </w:rPr>
        <w:t>①消化液的急性丧失，如大量呕吐、肠外瘘等；</w:t>
      </w:r>
    </w:p>
    <w:p>
      <w:r>
        <w:rPr>
          <w:rFonts w:hint="eastAsia"/>
        </w:rPr>
        <w:t>②体液丧失在感染区或软组织内，如腹腔内或腹膜后感染、肠梗阻、早期大面积烧伤等。</w:t>
      </w:r>
    </w:p>
    <w:p>
      <w:pPr>
        <w:rPr>
          <w:rFonts w:hint="eastAsia"/>
        </w:rPr>
      </w:pPr>
    </w:p>
    <w:p>
      <w:r>
        <w:rPr>
          <w:rFonts w:hint="eastAsia"/>
        </w:rPr>
        <w:t>80.某患者误输异型血后无尿3天。测血压正常。最有效的治疗是（   ）。</w:t>
      </w:r>
    </w:p>
    <w:p>
      <w:r>
        <w:rPr>
          <w:rFonts w:hint="eastAsia"/>
        </w:rPr>
        <w:t>A.输注地塞米松</w:t>
      </w:r>
    </w:p>
    <w:p>
      <w:r>
        <w:rPr>
          <w:rFonts w:hint="eastAsia"/>
        </w:rPr>
        <w:t>B.输注碳酸氢钠</w:t>
      </w:r>
    </w:p>
    <w:p>
      <w:r>
        <w:rPr>
          <w:rFonts w:hint="eastAsia"/>
        </w:rPr>
        <w:t>C.输注甘露醇</w:t>
      </w:r>
    </w:p>
    <w:p>
      <w:r>
        <w:rPr>
          <w:rFonts w:hint="eastAsia"/>
        </w:rPr>
        <w:t>D.血液透析</w:t>
      </w:r>
    </w:p>
    <w:p>
      <w:r>
        <w:rPr>
          <w:rFonts w:hint="eastAsia"/>
        </w:rPr>
        <w:t>E.输注速尿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误输异型血发生溶血反应血压稳定时，可用呋塞米或20%甘露醇等利屎，防止肾衰竭，后期如无尿、氮质血症或高钾血症等症状出现，可用腹膜或血液透析等治疗。</w:t>
      </w:r>
    </w:p>
    <w:p/>
    <w:p>
      <w:r>
        <w:rPr>
          <w:rFonts w:hint="eastAsia"/>
        </w:rPr>
        <w:t>81.根据烧伤早期补液的原则，第-一个8小时内，应该输入第一天总液体量的（   ）。</w:t>
      </w:r>
    </w:p>
    <w:p>
      <w:r>
        <w:t>A.1/6</w:t>
      </w:r>
    </w:p>
    <w:p>
      <w:r>
        <w:t>B.1/3</w:t>
      </w:r>
    </w:p>
    <w:p>
      <w:r>
        <w:t>C.1/4</w:t>
      </w:r>
    </w:p>
    <w:p>
      <w:r>
        <w:t>D.1/5</w:t>
      </w:r>
    </w:p>
    <w:p>
      <w:r>
        <w:t>E.1/2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E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由于烧伤后8小时内渗出迅速使血容量减少，故第一个24小时补液量的1/2应前8小时内补入体内， 以后16小时内补入其余1/2量。</w:t>
      </w:r>
    </w:p>
    <w:p/>
    <w:p>
      <w:r>
        <w:rPr>
          <w:rFonts w:hint="eastAsia"/>
        </w:rPr>
        <w:t>82.清创术的目的是（   ）。</w:t>
      </w:r>
    </w:p>
    <w:p>
      <w:r>
        <w:rPr>
          <w:rFonts w:hint="eastAsia"/>
        </w:rPr>
        <w:t>A.冲洗伤腔</w:t>
      </w:r>
      <w:r>
        <w:rPr>
          <w:rFonts w:hint="eastAsia"/>
        </w:rPr>
        <w:tab/>
      </w:r>
    </w:p>
    <w:p>
      <w:r>
        <w:rPr>
          <w:rFonts w:hint="eastAsia"/>
        </w:rPr>
        <w:t>B.清除伤口内异物</w:t>
      </w:r>
      <w:r>
        <w:rPr>
          <w:rFonts w:hint="eastAsia"/>
        </w:rPr>
        <w:tab/>
      </w:r>
    </w:p>
    <w:p>
      <w:r>
        <w:rPr>
          <w:rFonts w:hint="eastAsia"/>
        </w:rPr>
        <w:t>C.修剪伤口边缘</w:t>
      </w:r>
    </w:p>
    <w:p>
      <w:r>
        <w:rPr>
          <w:rFonts w:hint="eastAsia"/>
        </w:rPr>
        <w:t>D.清除血肿</w:t>
      </w:r>
      <w:r>
        <w:rPr>
          <w:rFonts w:hint="eastAsia"/>
        </w:rPr>
        <w:tab/>
      </w:r>
    </w:p>
    <w:p>
      <w:r>
        <w:rPr>
          <w:rFonts w:hint="eastAsia"/>
        </w:rPr>
        <w:t>E.将污染伤口变为清洁伤口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E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清创术是用外科手术的方法，清除开放伤口内的异物，切除坏死、失活或严重污染的组织、缝合伤口，使之尽量减少污染，甚至变成清洁伤口，达到一期愈合，有利受伤部位的功能和形态的恢复。</w:t>
      </w:r>
    </w:p>
    <w:p/>
    <w:p>
      <w:r>
        <w:rPr>
          <w:rFonts w:hint="eastAsia"/>
        </w:rPr>
        <w:t>83.出现血容量不足的症状时，提示在短时期内体液丧失至少达体重的百分数是（   ）。</w:t>
      </w:r>
    </w:p>
    <w:p>
      <w:r>
        <w:t>A.5%</w:t>
      </w:r>
      <w:r>
        <w:tab/>
      </w:r>
    </w:p>
    <w:p>
      <w:r>
        <w:t>B.3%</w:t>
      </w:r>
    </w:p>
    <w:p>
      <w:r>
        <w:t>C.10%</w:t>
      </w:r>
    </w:p>
    <w:p>
      <w:r>
        <w:t>D.15%</w:t>
      </w:r>
      <w:r>
        <w:tab/>
      </w:r>
    </w:p>
    <w:p>
      <w:r>
        <w:t>E.20%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短期体液丧失达体重的</w:t>
      </w:r>
      <w:r>
        <w:t>5%</w:t>
      </w:r>
      <w:r>
        <w:rPr>
          <w:rFonts w:hint="eastAsia"/>
        </w:rPr>
        <w:t>（细胞外液的</w:t>
      </w:r>
      <w:r>
        <w:t>25%</w:t>
      </w:r>
      <w:r>
        <w:rPr>
          <w:rFonts w:hint="eastAsia"/>
        </w:rPr>
        <w:t>）时，可出现脉搏细弱、肢端湿冷、血压不稳或下降等症状。体液丧失达体重的</w:t>
      </w:r>
      <w:r>
        <w:t>6%</w:t>
      </w:r>
      <w:r>
        <w:rPr>
          <w:rFonts w:hint="eastAsia" w:ascii="MS Mincho" w:hAnsi="MS Mincho" w:eastAsia="MS Mincho" w:cs="MS Mincho"/>
        </w:rPr>
        <w:t>〜</w:t>
      </w:r>
      <w:r>
        <w:t>7%</w:t>
      </w:r>
      <w:r>
        <w:rPr>
          <w:rFonts w:hint="eastAsia"/>
        </w:rPr>
        <w:t>（细胞外液的</w:t>
      </w:r>
      <w:r>
        <w:t>30%</w:t>
      </w:r>
      <w:r>
        <w:rPr>
          <w:rFonts w:hint="eastAsia" w:ascii="MS Mincho" w:hAnsi="MS Mincho" w:eastAsia="MS Mincho" w:cs="MS Mincho"/>
        </w:rPr>
        <w:t>〜</w:t>
      </w:r>
      <w:r>
        <w:t>35%</w:t>
      </w:r>
      <w:r>
        <w:rPr>
          <w:rFonts w:hint="eastAsia"/>
        </w:rPr>
        <w:t>）时，出现严重休克。</w:t>
      </w:r>
    </w:p>
    <w:p/>
    <w:p>
      <w:r>
        <w:rPr>
          <w:rFonts w:hint="eastAsia"/>
        </w:rPr>
        <w:t>84.初期心肺复苏的任务和步骤归纳为“CAB”，其“B”的含义是（   ）。</w:t>
      </w:r>
    </w:p>
    <w:p>
      <w:r>
        <w:rPr>
          <w:rFonts w:hint="eastAsia"/>
        </w:rPr>
        <w:t>A.保持呼吸道顺畅</w:t>
      </w:r>
      <w:r>
        <w:rPr>
          <w:rFonts w:hint="eastAsia"/>
        </w:rPr>
        <w:tab/>
      </w:r>
    </w:p>
    <w:p>
      <w:r>
        <w:rPr>
          <w:rFonts w:hint="eastAsia"/>
        </w:rPr>
        <w:t>B.有效的人工通气</w:t>
      </w:r>
      <w:r>
        <w:rPr>
          <w:rFonts w:hint="eastAsia"/>
        </w:rPr>
        <w:tab/>
      </w:r>
    </w:p>
    <w:p>
      <w:r>
        <w:rPr>
          <w:rFonts w:hint="eastAsia"/>
        </w:rPr>
        <w:t>C.建立紧急医疗服务系统</w:t>
      </w:r>
    </w:p>
    <w:p>
      <w:r>
        <w:rPr>
          <w:rFonts w:hint="eastAsia"/>
        </w:rPr>
        <w:t>D.早期识别</w:t>
      </w:r>
      <w:r>
        <w:rPr>
          <w:rFonts w:hint="eastAsia"/>
        </w:rPr>
        <w:tab/>
      </w:r>
    </w:p>
    <w:p>
      <w:r>
        <w:rPr>
          <w:rFonts w:hint="eastAsia"/>
        </w:rPr>
        <w:t>E.建立有效的人工循环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C——circulation：建立有效的人工循环：</w:t>
      </w:r>
    </w:p>
    <w:p>
      <w:r>
        <w:rPr>
          <w:rFonts w:hint="eastAsia"/>
        </w:rPr>
        <w:t>A——airway：保持呼吸顺杨：</w:t>
      </w:r>
    </w:p>
    <w:p>
      <w:r>
        <w:rPr>
          <w:rFonts w:hint="eastAsia"/>
        </w:rPr>
        <w:t>B——breathing：口对口人工呼吸。</w:t>
      </w:r>
    </w:p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Tenshin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enshin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1482657" o:spid="_x0000_s5122" o:spt="75" type="#_x0000_t75" style="position:absolute;left:0pt;height:841.9pt;width:594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海豚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1482656" o:spid="_x0000_s5121" o:spt="75" type="#_x0000_t75" style="position:absolute;left:0pt;height:841.9pt;width:594.9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海豚log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4EB"/>
    <w:rsid w:val="00820721"/>
    <w:rsid w:val="008C13E7"/>
    <w:rsid w:val="009154D3"/>
    <w:rsid w:val="00A1181F"/>
    <w:rsid w:val="00D9090E"/>
    <w:rsid w:val="00EE54EB"/>
    <w:rsid w:val="00F337C0"/>
    <w:rsid w:val="00F54D50"/>
    <w:rsid w:val="060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2"/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2444</Characters>
  <Lines>20</Lines>
  <Paragraphs>5</Paragraphs>
  <TotalTime>2</TotalTime>
  <ScaleCrop>false</ScaleCrop>
  <LinksUpToDate>false</LinksUpToDate>
  <CharactersWithSpaces>2867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2019-08-25T02:41:00Z</dcterms:created>
  <dc:creator>Administrator</dc:creator>
  <cp:lastModifiedBy>习惯</cp:lastModifiedBy>
  <dcterms:modified xsi:type="dcterms:W3CDTF">2020-08-13T07:47:23Z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